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90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246544" w:rsidRPr="00246544" w:rsidTr="000B7D6A">
        <w:trPr>
          <w:cantSplit/>
          <w:trHeight w:val="283"/>
          <w:jc w:val="center"/>
        </w:trPr>
        <w:tc>
          <w:tcPr>
            <w:tcW w:w="2127" w:type="dxa"/>
            <w:shd w:val="clear" w:color="auto" w:fill="B6DDE8"/>
            <w:vAlign w:val="center"/>
          </w:tcPr>
          <w:p w:rsidR="00246544" w:rsidRPr="00246544" w:rsidRDefault="00246544" w:rsidP="0024654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246544" w:rsidRPr="00246544" w:rsidRDefault="000B7D6A" w:rsidP="002465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01/2022</w:t>
            </w:r>
          </w:p>
        </w:tc>
      </w:tr>
      <w:tr w:rsidR="00246544" w:rsidRPr="00246544" w:rsidTr="000B7D6A">
        <w:trPr>
          <w:cantSplit/>
          <w:trHeight w:val="283"/>
          <w:jc w:val="center"/>
        </w:trPr>
        <w:tc>
          <w:tcPr>
            <w:tcW w:w="2127" w:type="dxa"/>
            <w:shd w:val="clear" w:color="auto" w:fill="B6DDE8"/>
            <w:vAlign w:val="center"/>
          </w:tcPr>
          <w:p w:rsidR="00246544" w:rsidRPr="00246544" w:rsidRDefault="00246544" w:rsidP="0024654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246544" w:rsidRPr="00246544" w:rsidRDefault="00246544" w:rsidP="0024654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Cs/>
                <w:lang w:eastAsia="pt-BR"/>
              </w:rPr>
              <w:t>CONSELHO DE ARQUITETURA E URBANISMO DO ACRE</w:t>
            </w:r>
          </w:p>
        </w:tc>
      </w:tr>
      <w:tr w:rsidR="00246544" w:rsidRPr="00246544" w:rsidTr="000B7D6A">
        <w:trPr>
          <w:cantSplit/>
          <w:trHeight w:val="283"/>
          <w:jc w:val="center"/>
        </w:trPr>
        <w:tc>
          <w:tcPr>
            <w:tcW w:w="2127" w:type="dxa"/>
            <w:shd w:val="clear" w:color="auto" w:fill="B6DDE8"/>
            <w:vAlign w:val="center"/>
          </w:tcPr>
          <w:p w:rsidR="00246544" w:rsidRPr="00246544" w:rsidRDefault="00246544" w:rsidP="0024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246544" w:rsidRPr="00246544" w:rsidRDefault="00246544" w:rsidP="0024654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Cs/>
                <w:lang w:eastAsia="pt-BR"/>
              </w:rPr>
              <w:t>COMPOSIÇÃO DAS COMISSÕES ORDINÁRIAS E DA COMISSÃO E</w:t>
            </w:r>
            <w:r w:rsidR="000B7D6A">
              <w:rPr>
                <w:rFonts w:ascii="Times New Roman" w:eastAsia="Times New Roman" w:hAnsi="Times New Roman"/>
                <w:bCs/>
                <w:lang w:eastAsia="pt-BR"/>
              </w:rPr>
              <w:t>SPECIAL PARA O EXERCÍCIO DE 2022</w:t>
            </w:r>
          </w:p>
        </w:tc>
      </w:tr>
    </w:tbl>
    <w:p w:rsidR="00246544" w:rsidRPr="00246544" w:rsidRDefault="00246544" w:rsidP="00246544">
      <w:pPr>
        <w:pBdr>
          <w:top w:val="single" w:sz="8" w:space="1" w:color="7F7F7F"/>
          <w:bottom w:val="single" w:sz="8" w:space="1" w:color="7F7F7F"/>
        </w:pBdr>
        <w:shd w:val="clear" w:color="auto" w:fill="B6DDE8"/>
        <w:spacing w:before="480" w:after="480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  <w:r w:rsidRPr="00246544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 xml:space="preserve">DELIBERAÇÃO </w:t>
      </w:r>
      <w:r w:rsidR="000B7D6A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>PLENÁRIA Nº 043-01/2022</w:t>
      </w:r>
    </w:p>
    <w:p w:rsidR="00246544" w:rsidRPr="00246544" w:rsidRDefault="00246544" w:rsidP="00246544">
      <w:pPr>
        <w:spacing w:before="100" w:beforeAutospacing="1" w:after="100" w:afterAutospacing="1" w:line="360" w:lineRule="auto"/>
        <w:ind w:left="4111" w:firstLine="127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6544">
        <w:rPr>
          <w:rFonts w:ascii="Times New Roman" w:eastAsia="Cambria" w:hAnsi="Times New Roman"/>
          <w:sz w:val="24"/>
          <w:szCs w:val="24"/>
        </w:rPr>
        <w:t>Aprova a composição das Comissões Ordinárias e das Comissões Especiais do Conselho de Arquitetura e Urbanismo do Acre (C</w:t>
      </w:r>
      <w:r w:rsidR="000B7D6A">
        <w:rPr>
          <w:rFonts w:ascii="Times New Roman" w:eastAsia="Cambria" w:hAnsi="Times New Roman"/>
          <w:sz w:val="24"/>
          <w:szCs w:val="24"/>
        </w:rPr>
        <w:t>AU/AC), para o exercício de 2022</w:t>
      </w:r>
      <w:r w:rsidRPr="00246544">
        <w:rPr>
          <w:rFonts w:ascii="Times New Roman" w:eastAsia="Cambria" w:hAnsi="Times New Roman"/>
          <w:sz w:val="24"/>
          <w:szCs w:val="24"/>
        </w:rPr>
        <w:t>, e dá outras providências.</w:t>
      </w:r>
    </w:p>
    <w:p w:rsidR="00246544" w:rsidRPr="00246544" w:rsidRDefault="00246544" w:rsidP="00246544">
      <w:pPr>
        <w:spacing w:before="100" w:beforeAutospacing="1" w:after="100" w:afterAutospacing="1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6544">
        <w:rPr>
          <w:rFonts w:ascii="Times New Roman" w:eastAsia="Times New Roman" w:hAnsi="Times New Roman"/>
          <w:sz w:val="24"/>
          <w:szCs w:val="24"/>
          <w:lang w:eastAsia="pt-BR"/>
        </w:rPr>
        <w:t xml:space="preserve">O PLENÁRIO DO CONSELHO DE ARQUITETURA E URBANISMO DO </w:t>
      </w:r>
      <w:proofErr w:type="gramStart"/>
      <w:r w:rsidRPr="00246544">
        <w:rPr>
          <w:rFonts w:ascii="Times New Roman" w:eastAsia="Times New Roman" w:hAnsi="Times New Roman"/>
          <w:sz w:val="24"/>
          <w:szCs w:val="24"/>
          <w:lang w:eastAsia="pt-BR"/>
        </w:rPr>
        <w:t>ACRE -CAU</w:t>
      </w:r>
      <w:proofErr w:type="gramEnd"/>
      <w:r w:rsidRPr="00246544">
        <w:rPr>
          <w:rFonts w:ascii="Times New Roman" w:eastAsia="Times New Roman" w:hAnsi="Times New Roman"/>
          <w:sz w:val="24"/>
          <w:szCs w:val="24"/>
          <w:lang w:eastAsia="pt-BR"/>
        </w:rPr>
        <w:t>/AC no uso das competências que lhe confere o do art. 38 da Lei 12.378/2010 e o artigo 21, incisos h, i e j do Regimento Interno Provisório do CAU/AC, reunido ordinariamente em Rio Branco-AC, na sede do Consel</w:t>
      </w:r>
      <w:r w:rsidR="000B7D6A">
        <w:rPr>
          <w:rFonts w:ascii="Times New Roman" w:eastAsia="Times New Roman" w:hAnsi="Times New Roman"/>
          <w:sz w:val="24"/>
          <w:szCs w:val="24"/>
          <w:lang w:eastAsia="pt-BR"/>
        </w:rPr>
        <w:t>ho, no dia 05 de janeiro de 2022</w:t>
      </w:r>
      <w:r w:rsidRPr="00246544">
        <w:rPr>
          <w:rFonts w:ascii="Times New Roman" w:eastAsia="Times New Roman" w:hAnsi="Times New Roman"/>
          <w:sz w:val="24"/>
          <w:szCs w:val="24"/>
          <w:lang w:eastAsia="pt-BR"/>
        </w:rPr>
        <w:t>, após análise do assunto em epígrafe, e</w:t>
      </w:r>
    </w:p>
    <w:p w:rsidR="00246544" w:rsidRPr="00246544" w:rsidRDefault="00246544" w:rsidP="00246544">
      <w:pPr>
        <w:spacing w:before="120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4654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DELIBEROU:</w:t>
      </w:r>
    </w:p>
    <w:p w:rsidR="00246544" w:rsidRPr="00246544" w:rsidRDefault="00246544" w:rsidP="00246544">
      <w:pPr>
        <w:spacing w:before="120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4654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1- </w:t>
      </w:r>
      <w:r w:rsidRPr="00246544">
        <w:rPr>
          <w:rFonts w:ascii="Times New Roman" w:eastAsia="Cambria" w:hAnsi="Times New Roman"/>
          <w:sz w:val="24"/>
          <w:szCs w:val="24"/>
        </w:rPr>
        <w:t>As Comissões Ordinárias do Conselho de Arquitetura e Urbanismo do Acr</w:t>
      </w:r>
      <w:r w:rsidR="000B7D6A">
        <w:rPr>
          <w:rFonts w:ascii="Times New Roman" w:eastAsia="Cambria" w:hAnsi="Times New Roman"/>
          <w:sz w:val="24"/>
          <w:szCs w:val="24"/>
        </w:rPr>
        <w:t>e (CAU/AC), no exercício de 2022</w:t>
      </w:r>
      <w:r w:rsidRPr="00246544">
        <w:rPr>
          <w:rFonts w:ascii="Times New Roman" w:eastAsia="Cambria" w:hAnsi="Times New Roman"/>
          <w:sz w:val="24"/>
          <w:szCs w:val="24"/>
        </w:rPr>
        <w:t>, terão a seguinte composição:</w:t>
      </w:r>
    </w:p>
    <w:p w:rsidR="00246544" w:rsidRPr="00246544" w:rsidRDefault="00246544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246544" w:rsidRPr="00246544" w:rsidRDefault="00246544" w:rsidP="00246544">
      <w:pPr>
        <w:numPr>
          <w:ilvl w:val="1"/>
          <w:numId w:val="12"/>
        </w:numPr>
        <w:tabs>
          <w:tab w:val="left" w:pos="1350"/>
        </w:tabs>
        <w:suppressAutoHyphens/>
        <w:spacing w:after="0" w:line="36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246544">
        <w:rPr>
          <w:rFonts w:ascii="Times New Roman" w:eastAsia="Cambria" w:hAnsi="Times New Roman"/>
          <w:b/>
          <w:sz w:val="24"/>
          <w:szCs w:val="24"/>
        </w:rPr>
        <w:t>COMISSÃO DE PLANEJAMENTO, FINANÇAS, ORGANIZAÇÃO E ADMINISTRAÇÃO (CPFOA</w:t>
      </w:r>
      <w:proofErr w:type="gramStart"/>
      <w:r w:rsidRPr="00246544">
        <w:rPr>
          <w:rFonts w:ascii="Times New Roman" w:eastAsia="Cambria" w:hAnsi="Times New Roman"/>
          <w:b/>
          <w:sz w:val="24"/>
          <w:szCs w:val="24"/>
        </w:rPr>
        <w:t>)</w:t>
      </w:r>
      <w:proofErr w:type="gramEnd"/>
    </w:p>
    <w:p w:rsidR="00246544" w:rsidRPr="00246544" w:rsidRDefault="00246544" w:rsidP="00246544">
      <w:pPr>
        <w:tabs>
          <w:tab w:val="left" w:pos="1350"/>
        </w:tabs>
        <w:spacing w:after="0" w:line="360" w:lineRule="auto"/>
        <w:ind w:left="720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246544" w:rsidRPr="00246544" w:rsidRDefault="00246544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46544">
        <w:rPr>
          <w:rFonts w:ascii="Times New Roman" w:eastAsia="Cambria" w:hAnsi="Times New Roman"/>
          <w:sz w:val="24"/>
          <w:szCs w:val="24"/>
        </w:rPr>
        <w:t>ALAN PINHO DA SILVA - Coordenador</w:t>
      </w:r>
    </w:p>
    <w:p w:rsidR="00246544" w:rsidRPr="00246544" w:rsidRDefault="00246544" w:rsidP="00246544">
      <w:pPr>
        <w:tabs>
          <w:tab w:val="left" w:pos="851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46544">
        <w:rPr>
          <w:rFonts w:ascii="Times New Roman" w:eastAsia="Cambria" w:hAnsi="Times New Roman"/>
          <w:sz w:val="24"/>
          <w:szCs w:val="24"/>
        </w:rPr>
        <w:t>MOISÉS DE SOUZA DA SILVA – Coordenador Adjunto</w:t>
      </w:r>
    </w:p>
    <w:p w:rsidR="00246544" w:rsidRPr="00246544" w:rsidRDefault="00246544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46544">
        <w:rPr>
          <w:rFonts w:ascii="Times New Roman" w:eastAsia="Cambria" w:hAnsi="Times New Roman"/>
          <w:sz w:val="24"/>
          <w:szCs w:val="24"/>
        </w:rPr>
        <w:t>LAÍS MEDEIROS DE ARAÚJO – Membro</w:t>
      </w:r>
    </w:p>
    <w:p w:rsidR="00246544" w:rsidRPr="00246544" w:rsidRDefault="00246544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246544" w:rsidRPr="00246544" w:rsidRDefault="00246544" w:rsidP="00246544">
      <w:pPr>
        <w:numPr>
          <w:ilvl w:val="1"/>
          <w:numId w:val="12"/>
        </w:numPr>
        <w:tabs>
          <w:tab w:val="left" w:pos="1350"/>
        </w:tabs>
        <w:suppressAutoHyphens/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46544">
        <w:rPr>
          <w:rFonts w:ascii="Times New Roman" w:eastAsia="Cambria" w:hAnsi="Times New Roman"/>
          <w:b/>
          <w:sz w:val="24"/>
          <w:szCs w:val="24"/>
        </w:rPr>
        <w:t xml:space="preserve">COMISSÃO DE ÉTICA E DISCIPLINA EXERCÍCIO </w:t>
      </w:r>
      <w:proofErr w:type="gramStart"/>
      <w:r w:rsidRPr="00246544">
        <w:rPr>
          <w:rFonts w:ascii="Times New Roman" w:eastAsia="Cambria" w:hAnsi="Times New Roman"/>
          <w:b/>
          <w:sz w:val="24"/>
          <w:szCs w:val="24"/>
        </w:rPr>
        <w:t>PROFISSIONAL, ENSINO E FORMAÇÃO</w:t>
      </w:r>
      <w:proofErr w:type="gramEnd"/>
      <w:r w:rsidRPr="00246544">
        <w:rPr>
          <w:rFonts w:ascii="Times New Roman" w:eastAsia="Cambria" w:hAnsi="Times New Roman"/>
          <w:b/>
          <w:sz w:val="24"/>
          <w:szCs w:val="24"/>
        </w:rPr>
        <w:t>. (CEDEPEF)</w:t>
      </w:r>
    </w:p>
    <w:p w:rsidR="00246544" w:rsidRPr="00246544" w:rsidRDefault="00246544" w:rsidP="00246544">
      <w:pPr>
        <w:tabs>
          <w:tab w:val="left" w:pos="1350"/>
        </w:tabs>
        <w:spacing w:after="0" w:line="360" w:lineRule="auto"/>
        <w:ind w:left="720"/>
        <w:jc w:val="both"/>
        <w:rPr>
          <w:rFonts w:ascii="Times New Roman" w:eastAsia="Cambria" w:hAnsi="Times New Roman"/>
          <w:sz w:val="24"/>
          <w:szCs w:val="24"/>
        </w:rPr>
      </w:pPr>
    </w:p>
    <w:p w:rsidR="00246544" w:rsidRPr="00246544" w:rsidRDefault="00246544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46544">
        <w:rPr>
          <w:rFonts w:ascii="Times New Roman" w:eastAsia="Cambria" w:hAnsi="Times New Roman"/>
          <w:sz w:val="24"/>
          <w:szCs w:val="24"/>
        </w:rPr>
        <w:lastRenderedPageBreak/>
        <w:t>TERESINHA DA SILVA MELO - Coordenador</w:t>
      </w:r>
    </w:p>
    <w:p w:rsidR="00246544" w:rsidRPr="00246544" w:rsidRDefault="000B7D6A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CLÊNIO PLAUTO DE SOUZA FARIAS</w:t>
      </w:r>
      <w:r w:rsidR="00246544" w:rsidRPr="00246544">
        <w:rPr>
          <w:rFonts w:ascii="Times New Roman" w:eastAsia="Cambria" w:hAnsi="Times New Roman"/>
          <w:sz w:val="24"/>
          <w:szCs w:val="24"/>
        </w:rPr>
        <w:t xml:space="preserve"> – Coordenadora Adjunta</w:t>
      </w:r>
    </w:p>
    <w:p w:rsidR="00246544" w:rsidRPr="00246544" w:rsidRDefault="000B7D6A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RECOMPOSIÇÃO</w:t>
      </w:r>
      <w:r w:rsidR="00246544" w:rsidRPr="00246544">
        <w:rPr>
          <w:rFonts w:ascii="Times New Roman" w:eastAsia="Cambria" w:hAnsi="Times New Roman"/>
          <w:sz w:val="24"/>
          <w:szCs w:val="24"/>
        </w:rPr>
        <w:t xml:space="preserve"> - Membro</w:t>
      </w:r>
    </w:p>
    <w:p w:rsidR="00246544" w:rsidRPr="00246544" w:rsidRDefault="00246544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246544" w:rsidRPr="00246544" w:rsidRDefault="00246544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46544">
        <w:rPr>
          <w:rFonts w:ascii="Times New Roman" w:eastAsia="Cambria" w:hAnsi="Times New Roman"/>
          <w:b/>
          <w:sz w:val="24"/>
          <w:szCs w:val="24"/>
        </w:rPr>
        <w:t>2</w:t>
      </w:r>
      <w:r w:rsidRPr="00246544">
        <w:rPr>
          <w:rFonts w:ascii="Times New Roman" w:eastAsia="Cambria" w:hAnsi="Times New Roman"/>
          <w:sz w:val="24"/>
          <w:szCs w:val="24"/>
        </w:rPr>
        <w:t xml:space="preserve"> - A Comissão Especial do Conselho de Arquitetura e Urbanismo do Acr</w:t>
      </w:r>
      <w:r w:rsidR="000B7D6A">
        <w:rPr>
          <w:rFonts w:ascii="Times New Roman" w:eastAsia="Cambria" w:hAnsi="Times New Roman"/>
          <w:sz w:val="24"/>
          <w:szCs w:val="24"/>
        </w:rPr>
        <w:t>e (CAU/AC), no exercício de 2022</w:t>
      </w:r>
      <w:r w:rsidRPr="00246544">
        <w:rPr>
          <w:rFonts w:ascii="Times New Roman" w:eastAsia="Cambria" w:hAnsi="Times New Roman"/>
          <w:sz w:val="24"/>
          <w:szCs w:val="24"/>
        </w:rPr>
        <w:t>, terá a seguinte composição:</w:t>
      </w:r>
    </w:p>
    <w:p w:rsidR="00246544" w:rsidRPr="00246544" w:rsidRDefault="00246544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246544" w:rsidRPr="00246544" w:rsidRDefault="00246544" w:rsidP="00246544">
      <w:pPr>
        <w:numPr>
          <w:ilvl w:val="1"/>
          <w:numId w:val="12"/>
        </w:numPr>
        <w:tabs>
          <w:tab w:val="left" w:pos="1350"/>
        </w:tabs>
        <w:suppressAutoHyphens/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46544">
        <w:rPr>
          <w:rFonts w:ascii="Times New Roman" w:eastAsia="Cambria" w:hAnsi="Times New Roman"/>
          <w:b/>
          <w:sz w:val="24"/>
          <w:szCs w:val="24"/>
        </w:rPr>
        <w:t>COMISSÃO DE POLÍTICAS PROFISSIONAL, URBANA E AMBIENTAL (CPPUA</w:t>
      </w:r>
      <w:proofErr w:type="gramStart"/>
      <w:r w:rsidRPr="00246544">
        <w:rPr>
          <w:rFonts w:ascii="Times New Roman" w:eastAsia="Cambria" w:hAnsi="Times New Roman"/>
          <w:b/>
          <w:sz w:val="24"/>
          <w:szCs w:val="24"/>
        </w:rPr>
        <w:t>)</w:t>
      </w:r>
      <w:proofErr w:type="gramEnd"/>
    </w:p>
    <w:p w:rsidR="00246544" w:rsidRPr="00246544" w:rsidRDefault="00246544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246544" w:rsidRPr="00246544" w:rsidRDefault="000B7D6A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CLÊNIO PLAUTO DE SOUZA FARIAS</w:t>
      </w:r>
      <w:r w:rsidR="00246544" w:rsidRPr="00246544">
        <w:rPr>
          <w:rFonts w:ascii="Times New Roman" w:eastAsia="Cambria" w:hAnsi="Times New Roman"/>
          <w:sz w:val="24"/>
          <w:szCs w:val="24"/>
        </w:rPr>
        <w:t xml:space="preserve"> - Coordenador</w:t>
      </w:r>
    </w:p>
    <w:p w:rsidR="00246544" w:rsidRPr="00246544" w:rsidRDefault="000B7D6A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MOISÉS DE SOUZA DA SILVA</w:t>
      </w:r>
      <w:r w:rsidR="00246544" w:rsidRPr="00246544">
        <w:rPr>
          <w:rFonts w:ascii="Times New Roman" w:eastAsia="Cambria" w:hAnsi="Times New Roman"/>
          <w:sz w:val="24"/>
          <w:szCs w:val="24"/>
        </w:rPr>
        <w:t xml:space="preserve"> – Coordenador Adjunto </w:t>
      </w:r>
    </w:p>
    <w:p w:rsidR="00246544" w:rsidRPr="00246544" w:rsidRDefault="00246544" w:rsidP="00246544">
      <w:pPr>
        <w:tabs>
          <w:tab w:val="left" w:pos="135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46544">
        <w:rPr>
          <w:rFonts w:ascii="Times New Roman" w:eastAsia="Cambria" w:hAnsi="Times New Roman"/>
          <w:sz w:val="24"/>
          <w:szCs w:val="24"/>
        </w:rPr>
        <w:t>ALAN PINHO DA SILVA - Membro</w:t>
      </w:r>
    </w:p>
    <w:p w:rsidR="00246544" w:rsidRPr="00246544" w:rsidRDefault="00246544" w:rsidP="00246544">
      <w:p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246544" w:rsidRPr="00246544" w:rsidRDefault="00246544" w:rsidP="00246544">
      <w:pPr>
        <w:spacing w:after="0" w:line="360" w:lineRule="auto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246544" w:rsidRPr="00246544" w:rsidRDefault="00246544" w:rsidP="00246544">
      <w:p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46544">
        <w:rPr>
          <w:rFonts w:ascii="Times New Roman" w:eastAsia="Cambria" w:hAnsi="Times New Roman"/>
          <w:b/>
          <w:sz w:val="24"/>
          <w:szCs w:val="24"/>
        </w:rPr>
        <w:t>3 -</w:t>
      </w:r>
      <w:r w:rsidRPr="00246544">
        <w:rPr>
          <w:rFonts w:ascii="Times New Roman" w:eastAsia="Cambria" w:hAnsi="Times New Roman"/>
          <w:sz w:val="24"/>
          <w:szCs w:val="24"/>
        </w:rPr>
        <w:t xml:space="preserve"> Esta Deliberação Plenária entra em vigor </w:t>
      </w:r>
      <w:r w:rsidR="000B7D6A">
        <w:rPr>
          <w:rFonts w:ascii="Times New Roman" w:eastAsia="Cambria" w:hAnsi="Times New Roman"/>
          <w:sz w:val="24"/>
          <w:szCs w:val="24"/>
        </w:rPr>
        <w:t>a parti do dia 19 de janeiro de 2022</w:t>
      </w:r>
      <w:r w:rsidRPr="00246544">
        <w:rPr>
          <w:rFonts w:ascii="Times New Roman" w:eastAsia="Cambria" w:hAnsi="Times New Roman"/>
          <w:sz w:val="24"/>
          <w:szCs w:val="24"/>
        </w:rPr>
        <w:t xml:space="preserve">. </w:t>
      </w:r>
    </w:p>
    <w:p w:rsidR="00246544" w:rsidRPr="00246544" w:rsidRDefault="00246544" w:rsidP="00246544">
      <w:p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46544">
        <w:rPr>
          <w:rFonts w:ascii="Times New Roman" w:eastAsia="Cambria" w:hAnsi="Times New Roman"/>
          <w:sz w:val="24"/>
          <w:szCs w:val="24"/>
        </w:rPr>
        <w:t xml:space="preserve"> </w:t>
      </w:r>
    </w:p>
    <w:p w:rsidR="00246544" w:rsidRPr="00246544" w:rsidRDefault="00246544" w:rsidP="00246544">
      <w:pPr>
        <w:spacing w:before="240"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246544" w:rsidRPr="00246544" w:rsidRDefault="000B7D6A" w:rsidP="002465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Cambria" w:hAnsi="Times New Roman"/>
          <w:sz w:val="24"/>
          <w:szCs w:val="24"/>
        </w:rPr>
        <w:t>Com 03</w:t>
      </w:r>
      <w:r w:rsidR="00246544" w:rsidRPr="00246544">
        <w:rPr>
          <w:rFonts w:ascii="Times New Roman" w:eastAsia="Cambria" w:hAnsi="Times New Roman"/>
          <w:sz w:val="24"/>
          <w:szCs w:val="24"/>
        </w:rPr>
        <w:t xml:space="preserve"> votos favoráveis </w:t>
      </w:r>
      <w:proofErr w:type="gramStart"/>
      <w:r w:rsidR="00246544" w:rsidRPr="00246544">
        <w:rPr>
          <w:rFonts w:ascii="Times New Roman" w:eastAsia="Cambria" w:hAnsi="Times New Roman"/>
          <w:sz w:val="24"/>
          <w:szCs w:val="24"/>
        </w:rPr>
        <w:t>dos(</w:t>
      </w:r>
      <w:proofErr w:type="gramEnd"/>
      <w:r w:rsidR="00246544" w:rsidRPr="00246544">
        <w:rPr>
          <w:rFonts w:ascii="Times New Roman" w:eastAsia="Cambria" w:hAnsi="Times New Roman"/>
          <w:sz w:val="24"/>
          <w:szCs w:val="24"/>
        </w:rPr>
        <w:t xml:space="preserve">as) Conselheiros(as) </w:t>
      </w:r>
      <w:proofErr w:type="spellStart"/>
      <w:r w:rsidR="00211677">
        <w:rPr>
          <w:rFonts w:ascii="Times New Roman" w:eastAsia="Cambria" w:hAnsi="Times New Roman"/>
          <w:sz w:val="24"/>
          <w:szCs w:val="24"/>
        </w:rPr>
        <w:t>Clênio</w:t>
      </w:r>
      <w:proofErr w:type="spellEnd"/>
      <w:r w:rsidR="00211677">
        <w:rPr>
          <w:rFonts w:ascii="Times New Roman" w:eastAsia="Cambria" w:hAnsi="Times New Roman"/>
          <w:sz w:val="24"/>
          <w:szCs w:val="24"/>
        </w:rPr>
        <w:t xml:space="preserve"> Plauto</w:t>
      </w:r>
      <w:r w:rsidR="00246544" w:rsidRPr="00246544">
        <w:rPr>
          <w:rFonts w:ascii="Times New Roman" w:eastAsia="Cambria" w:hAnsi="Times New Roman"/>
          <w:sz w:val="24"/>
          <w:szCs w:val="24"/>
        </w:rPr>
        <w:t>, Teresinha Melo, Alan da Silva, 00 abstenção e 01 ausência.</w:t>
      </w:r>
    </w:p>
    <w:p w:rsidR="00246544" w:rsidRPr="00246544" w:rsidRDefault="00246544" w:rsidP="00246544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360" w:lineRule="auto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360" w:lineRule="auto"/>
        <w:ind w:firstLine="170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46544">
        <w:rPr>
          <w:rFonts w:ascii="Times New Roman" w:eastAsia="Times New Roman" w:hAnsi="Times New Roman"/>
          <w:sz w:val="24"/>
          <w:szCs w:val="24"/>
          <w:lang w:eastAsia="pt-BR"/>
        </w:rPr>
        <w:t>Rio Branco - AC</w:t>
      </w:r>
      <w:r w:rsidR="0021167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05 de janeiro de 2022</w:t>
      </w:r>
      <w:r w:rsidRPr="0024654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246544" w:rsidRPr="00246544" w:rsidRDefault="00246544" w:rsidP="00246544">
      <w:pPr>
        <w:spacing w:after="0" w:line="240" w:lineRule="auto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240" w:lineRule="auto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240" w:lineRule="auto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Default="00246544" w:rsidP="00246544">
      <w:pPr>
        <w:spacing w:after="0" w:line="240" w:lineRule="auto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240" w:lineRule="auto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240" w:lineRule="auto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46544" w:rsidRDefault="00211677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Moisés de Sousa da Silva</w:t>
      </w:r>
    </w:p>
    <w:p w:rsidR="00246544" w:rsidRPr="00246544" w:rsidRDefault="00211677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Vice-p</w:t>
      </w:r>
      <w:r w:rsidR="00246544" w:rsidRPr="00246544">
        <w:rPr>
          <w:rFonts w:ascii="Times New Roman" w:eastAsia="Times New Roman" w:hAnsi="Times New Roman"/>
          <w:sz w:val="24"/>
          <w:szCs w:val="24"/>
        </w:rPr>
        <w:t>residente</w:t>
      </w:r>
      <w:r>
        <w:rPr>
          <w:rFonts w:ascii="Times New Roman" w:eastAsia="Times New Roman" w:hAnsi="Times New Roman"/>
          <w:sz w:val="24"/>
          <w:szCs w:val="24"/>
        </w:rPr>
        <w:t xml:space="preserve"> em exercício na presidência </w:t>
      </w:r>
      <w:r w:rsidR="00246544" w:rsidRPr="00246544">
        <w:rPr>
          <w:rFonts w:ascii="Times New Roman" w:eastAsia="Times New Roman" w:hAnsi="Times New Roman"/>
          <w:sz w:val="24"/>
          <w:szCs w:val="24"/>
        </w:rPr>
        <w:t>do CAU/AC</w:t>
      </w:r>
    </w:p>
    <w:p w:rsidR="00246544" w:rsidRPr="00246544" w:rsidRDefault="00211677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lastRenderedPageBreak/>
        <w:t>43</w:t>
      </w:r>
      <w:r w:rsidR="00246544" w:rsidRPr="00246544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>ª Reunião de Plenária Ordinária do CAU/AC</w:t>
      </w:r>
    </w:p>
    <w:p w:rsidR="00246544" w:rsidRPr="00246544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  <w:r w:rsidRPr="00246544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>Folha de votação</w:t>
      </w:r>
    </w:p>
    <w:p w:rsidR="00246544" w:rsidRPr="00246544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tbl>
      <w:tblPr>
        <w:tblW w:w="94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708"/>
        <w:gridCol w:w="709"/>
        <w:gridCol w:w="1435"/>
        <w:gridCol w:w="1321"/>
      </w:tblGrid>
      <w:tr w:rsidR="00246544" w:rsidRPr="00246544" w:rsidTr="000B7D6A">
        <w:tc>
          <w:tcPr>
            <w:tcW w:w="5228" w:type="dxa"/>
            <w:vMerge w:val="restart"/>
            <w:shd w:val="clear" w:color="auto" w:fill="auto"/>
            <w:vAlign w:val="center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Votação</w:t>
            </w:r>
          </w:p>
        </w:tc>
      </w:tr>
      <w:tr w:rsidR="00246544" w:rsidRPr="00246544" w:rsidTr="000B7D6A">
        <w:tc>
          <w:tcPr>
            <w:tcW w:w="5228" w:type="dxa"/>
            <w:vMerge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Abstenção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Ausência</w:t>
            </w:r>
          </w:p>
        </w:tc>
      </w:tr>
      <w:tr w:rsidR="00246544" w:rsidRPr="00246544" w:rsidTr="000B7D6A">
        <w:tc>
          <w:tcPr>
            <w:tcW w:w="5228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Teresinha da Silva Melo</w:t>
            </w:r>
          </w:p>
        </w:tc>
        <w:tc>
          <w:tcPr>
            <w:tcW w:w="708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</w:tr>
      <w:tr w:rsidR="00246544" w:rsidRPr="00246544" w:rsidTr="000B7D6A">
        <w:tc>
          <w:tcPr>
            <w:tcW w:w="5228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Alan Pinho da Silva</w:t>
            </w:r>
          </w:p>
        </w:tc>
        <w:tc>
          <w:tcPr>
            <w:tcW w:w="708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</w:tr>
      <w:tr w:rsidR="00246544" w:rsidRPr="00246544" w:rsidTr="000B7D6A">
        <w:tc>
          <w:tcPr>
            <w:tcW w:w="5228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Laís Medeiros de Araújo</w:t>
            </w:r>
          </w:p>
        </w:tc>
        <w:tc>
          <w:tcPr>
            <w:tcW w:w="708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shd w:val="clear" w:color="auto" w:fill="auto"/>
          </w:tcPr>
          <w:p w:rsidR="00246544" w:rsidRPr="00246544" w:rsidRDefault="00211677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X</w:t>
            </w:r>
          </w:p>
        </w:tc>
      </w:tr>
      <w:tr w:rsidR="00246544" w:rsidRPr="00246544" w:rsidTr="000B7D6A">
        <w:tc>
          <w:tcPr>
            <w:tcW w:w="5228" w:type="dxa"/>
            <w:shd w:val="clear" w:color="auto" w:fill="auto"/>
          </w:tcPr>
          <w:p w:rsidR="00246544" w:rsidRPr="00246544" w:rsidRDefault="00211677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Clênio</w:t>
            </w:r>
            <w:proofErr w:type="spellEnd"/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 xml:space="preserve"> Plauto de Souza Farias</w:t>
            </w:r>
          </w:p>
        </w:tc>
        <w:tc>
          <w:tcPr>
            <w:tcW w:w="708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shd w:val="clear" w:color="auto" w:fill="auto"/>
          </w:tcPr>
          <w:p w:rsidR="00246544" w:rsidRPr="00246544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</w:tr>
    </w:tbl>
    <w:p w:rsidR="00246544" w:rsidRPr="00246544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46544" w:rsidRDefault="00246544" w:rsidP="00246544">
      <w:pPr>
        <w:spacing w:after="0" w:line="240" w:lineRule="auto"/>
        <w:jc w:val="center"/>
        <w:rPr>
          <w:rFonts w:ascii="Times New Roman" w:eastAsia="Cambria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24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9949"/>
      </w:tblGrid>
      <w:tr w:rsidR="00246544" w:rsidRPr="00246544" w:rsidTr="000B7D6A">
        <w:tc>
          <w:tcPr>
            <w:tcW w:w="9949" w:type="dxa"/>
            <w:shd w:val="clear" w:color="auto" w:fill="92CDDC"/>
          </w:tcPr>
          <w:p w:rsidR="00246544" w:rsidRPr="00246544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246544">
              <w:rPr>
                <w:rFonts w:ascii="Times New Roman" w:eastAsia="Cambria" w:hAnsi="Times New Roman"/>
                <w:b/>
                <w:sz w:val="24"/>
                <w:szCs w:val="24"/>
              </w:rPr>
              <w:t>Histórico da votação:</w:t>
            </w:r>
          </w:p>
          <w:p w:rsidR="00246544" w:rsidRPr="00246544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246544" w:rsidRPr="00246544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246544">
              <w:rPr>
                <w:rFonts w:ascii="Cambria" w:eastAsia="Cambria" w:hAnsi="Cambria"/>
                <w:b/>
                <w:sz w:val="24"/>
                <w:szCs w:val="24"/>
              </w:rPr>
              <w:t>Sessão Plenária nº:</w:t>
            </w:r>
            <w:r w:rsidR="00211677">
              <w:rPr>
                <w:rFonts w:ascii="Cambria" w:eastAsia="Cambria" w:hAnsi="Cambria"/>
                <w:sz w:val="24"/>
                <w:szCs w:val="24"/>
              </w:rPr>
              <w:t xml:space="preserve"> 43</w:t>
            </w:r>
            <w:r w:rsidRPr="00246544">
              <w:rPr>
                <w:rFonts w:ascii="Cambria" w:eastAsia="Cambria" w:hAnsi="Cambria"/>
                <w:sz w:val="24"/>
                <w:szCs w:val="24"/>
              </w:rPr>
              <w:t>ª Plenária Ordinária</w:t>
            </w:r>
            <w:r w:rsidRPr="00246544">
              <w:rPr>
                <w:rFonts w:ascii="Times New Roman" w:eastAsia="Cambria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246544">
              <w:rPr>
                <w:rFonts w:ascii="Times New Roman" w:eastAsia="Cambria" w:hAnsi="Times New Roman"/>
                <w:b/>
                <w:sz w:val="24"/>
                <w:szCs w:val="24"/>
              </w:rPr>
              <w:t>Data:</w:t>
            </w:r>
            <w:r w:rsidR="00211677">
              <w:rPr>
                <w:rFonts w:ascii="Times New Roman" w:eastAsia="Cambria" w:hAnsi="Times New Roman"/>
                <w:sz w:val="24"/>
                <w:szCs w:val="24"/>
              </w:rPr>
              <w:t xml:space="preserve"> 05/01/2022</w:t>
            </w:r>
            <w:r w:rsidRPr="00246544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:rsidR="00246544" w:rsidRPr="00246544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246544" w:rsidRPr="00246544" w:rsidRDefault="00246544" w:rsidP="002465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246544">
              <w:rPr>
                <w:rFonts w:ascii="Times New Roman" w:eastAsia="Cambria" w:hAnsi="Times New Roman"/>
                <w:b/>
                <w:sz w:val="24"/>
                <w:szCs w:val="24"/>
              </w:rPr>
              <w:t>Matéria em votação:</w:t>
            </w:r>
            <w:r w:rsidRPr="00246544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246544">
              <w:rPr>
                <w:rFonts w:ascii="Times New Roman" w:eastAsia="Times New Roman" w:hAnsi="Times New Roman"/>
                <w:bCs/>
                <w:lang w:eastAsia="pt-BR"/>
              </w:rPr>
              <w:t>COMPOSIÇÃO DAS COMISSÕES ORDINÁRIAS E DA COMISSÃO E</w:t>
            </w:r>
            <w:r w:rsidR="00211677">
              <w:rPr>
                <w:rFonts w:ascii="Times New Roman" w:eastAsia="Times New Roman" w:hAnsi="Times New Roman"/>
                <w:bCs/>
                <w:lang w:eastAsia="pt-BR"/>
              </w:rPr>
              <w:t>SPECIAL PARA O EXERCÍCIO DE 2022</w:t>
            </w:r>
          </w:p>
          <w:p w:rsidR="00246544" w:rsidRPr="00246544" w:rsidRDefault="00246544" w:rsidP="002465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  <w:p w:rsidR="00246544" w:rsidRPr="00246544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246544">
              <w:rPr>
                <w:rFonts w:ascii="Times New Roman" w:eastAsia="Cambria" w:hAnsi="Times New Roman"/>
                <w:b/>
                <w:sz w:val="24"/>
                <w:szCs w:val="24"/>
              </w:rPr>
              <w:t>Resultado da votação: Sim</w:t>
            </w:r>
            <w:r w:rsidR="00211677">
              <w:rPr>
                <w:rFonts w:ascii="Times New Roman" w:eastAsia="Cambria" w:hAnsi="Times New Roman"/>
                <w:sz w:val="24"/>
                <w:szCs w:val="24"/>
              </w:rPr>
              <w:t xml:space="preserve"> (03</w:t>
            </w:r>
            <w:r w:rsidRPr="00246544">
              <w:rPr>
                <w:rFonts w:ascii="Times New Roman" w:eastAsia="Cambria" w:hAnsi="Times New Roman"/>
                <w:sz w:val="24"/>
                <w:szCs w:val="24"/>
              </w:rPr>
              <w:t xml:space="preserve">) </w:t>
            </w:r>
            <w:r w:rsidRPr="00246544">
              <w:rPr>
                <w:rFonts w:ascii="Times New Roman" w:eastAsia="Cambria" w:hAnsi="Times New Roman"/>
                <w:b/>
                <w:sz w:val="24"/>
                <w:szCs w:val="24"/>
              </w:rPr>
              <w:t>Não</w:t>
            </w:r>
            <w:r w:rsidRPr="00246544">
              <w:rPr>
                <w:rFonts w:ascii="Times New Roman" w:eastAsia="Cambria" w:hAnsi="Times New Roman"/>
                <w:sz w:val="24"/>
                <w:szCs w:val="24"/>
              </w:rPr>
              <w:t xml:space="preserve"> (00) </w:t>
            </w:r>
            <w:proofErr w:type="gramStart"/>
            <w:r w:rsidRPr="00246544">
              <w:rPr>
                <w:rFonts w:ascii="Times New Roman" w:eastAsia="Cambria" w:hAnsi="Times New Roman"/>
                <w:b/>
                <w:sz w:val="24"/>
                <w:szCs w:val="24"/>
              </w:rPr>
              <w:t>Abstenções</w:t>
            </w:r>
            <w:r w:rsidRPr="00246544">
              <w:rPr>
                <w:rFonts w:ascii="Times New Roman" w:eastAsia="Cambria" w:hAnsi="Times New Roman"/>
                <w:sz w:val="24"/>
                <w:szCs w:val="24"/>
              </w:rPr>
              <w:t xml:space="preserve"> (01) </w:t>
            </w:r>
            <w:r w:rsidRPr="00246544">
              <w:rPr>
                <w:rFonts w:ascii="Times New Roman" w:eastAsia="Cambria" w:hAnsi="Times New Roman"/>
                <w:b/>
                <w:sz w:val="24"/>
                <w:szCs w:val="24"/>
              </w:rPr>
              <w:t>Ausências</w:t>
            </w:r>
            <w:r w:rsidRPr="00246544">
              <w:rPr>
                <w:rFonts w:ascii="Times New Roman" w:eastAsia="Cambria" w:hAnsi="Times New Roman"/>
                <w:sz w:val="24"/>
                <w:szCs w:val="24"/>
              </w:rPr>
              <w:t xml:space="preserve"> (00) </w:t>
            </w:r>
            <w:r w:rsidRPr="00246544">
              <w:rPr>
                <w:rFonts w:ascii="Times New Roman" w:eastAsia="Cambria" w:hAnsi="Times New Roman"/>
                <w:b/>
                <w:sz w:val="24"/>
                <w:szCs w:val="24"/>
              </w:rPr>
              <w:t>Total</w:t>
            </w:r>
            <w:proofErr w:type="gramEnd"/>
            <w:r w:rsidR="00211677">
              <w:rPr>
                <w:rFonts w:ascii="Times New Roman" w:eastAsia="Cambria" w:hAnsi="Times New Roman"/>
                <w:sz w:val="24"/>
                <w:szCs w:val="24"/>
              </w:rPr>
              <w:t xml:space="preserve"> (04</w:t>
            </w:r>
            <w:r w:rsidRPr="00246544">
              <w:rPr>
                <w:rFonts w:ascii="Times New Roman" w:eastAsia="Cambria" w:hAnsi="Times New Roman"/>
                <w:sz w:val="24"/>
                <w:szCs w:val="24"/>
              </w:rPr>
              <w:t xml:space="preserve">) </w:t>
            </w:r>
          </w:p>
          <w:p w:rsidR="00246544" w:rsidRPr="00246544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246544" w:rsidRPr="00246544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246544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Ocorrências:______________________________________________________________________ </w:t>
            </w:r>
          </w:p>
          <w:p w:rsidR="00246544" w:rsidRPr="00246544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  <w:p w:rsidR="00246544" w:rsidRPr="00246544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246544">
              <w:rPr>
                <w:rFonts w:ascii="Times New Roman" w:eastAsia="Cambria" w:hAnsi="Times New Roman"/>
                <w:b/>
                <w:sz w:val="24"/>
                <w:szCs w:val="24"/>
              </w:rPr>
              <w:t>Secretário da Sessão:                                          Presidente da Sess</w:t>
            </w:r>
            <w:bookmarkStart w:id="0" w:name="_GoBack"/>
            <w:bookmarkEnd w:id="0"/>
            <w:r w:rsidRPr="00246544">
              <w:rPr>
                <w:rFonts w:ascii="Times New Roman" w:eastAsia="Cambria" w:hAnsi="Times New Roman"/>
                <w:b/>
                <w:sz w:val="24"/>
                <w:szCs w:val="24"/>
              </w:rPr>
              <w:t>ão:</w:t>
            </w:r>
          </w:p>
        </w:tc>
      </w:tr>
    </w:tbl>
    <w:p w:rsidR="00246544" w:rsidRPr="00246544" w:rsidRDefault="00246544" w:rsidP="00246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6544" w:rsidRPr="00246544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F83948" w:rsidRPr="00246544" w:rsidRDefault="00F83948" w:rsidP="00246544"/>
    <w:sectPr w:rsidR="00F83948" w:rsidRPr="00246544" w:rsidSect="005D0BFB">
      <w:headerReference w:type="default" r:id="rId9"/>
      <w:footerReference w:type="default" r:id="rId10"/>
      <w:pgSz w:w="11906" w:h="16838"/>
      <w:pgMar w:top="1526" w:right="1701" w:bottom="1560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6A" w:rsidRDefault="000B7D6A" w:rsidP="005D0BFB">
      <w:pPr>
        <w:spacing w:after="0" w:line="240" w:lineRule="auto"/>
      </w:pPr>
      <w:r>
        <w:separator/>
      </w:r>
    </w:p>
  </w:endnote>
  <w:endnote w:type="continuationSeparator" w:id="0">
    <w:p w:rsidR="000B7D6A" w:rsidRDefault="000B7D6A" w:rsidP="005D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6A" w:rsidRDefault="000B7D6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-308610</wp:posOffset>
          </wp:positionV>
          <wp:extent cx="7740015" cy="530860"/>
          <wp:effectExtent l="0" t="0" r="0" b="254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6A" w:rsidRDefault="000B7D6A" w:rsidP="005D0BFB">
      <w:pPr>
        <w:spacing w:after="0" w:line="240" w:lineRule="auto"/>
      </w:pPr>
      <w:r>
        <w:separator/>
      </w:r>
    </w:p>
  </w:footnote>
  <w:footnote w:type="continuationSeparator" w:id="0">
    <w:p w:rsidR="000B7D6A" w:rsidRDefault="000B7D6A" w:rsidP="005D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6A" w:rsidRDefault="000B7D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6EA1958" wp14:editId="6DDB179D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7559675" cy="927100"/>
          <wp:effectExtent l="0" t="0" r="3175" b="6350"/>
          <wp:wrapSquare wrapText="bothSides"/>
          <wp:docPr id="2" name="Imagem 2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BAA"/>
    <w:multiLevelType w:val="hybridMultilevel"/>
    <w:tmpl w:val="3F284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3917"/>
    <w:multiLevelType w:val="multilevel"/>
    <w:tmpl w:val="B712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5230D"/>
    <w:multiLevelType w:val="hybridMultilevel"/>
    <w:tmpl w:val="C930E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7710"/>
    <w:multiLevelType w:val="multilevel"/>
    <w:tmpl w:val="139CCC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4A2B22"/>
    <w:multiLevelType w:val="hybridMultilevel"/>
    <w:tmpl w:val="515C9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23C06"/>
    <w:multiLevelType w:val="multilevel"/>
    <w:tmpl w:val="02B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364F6"/>
    <w:multiLevelType w:val="multilevel"/>
    <w:tmpl w:val="E66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D3B19"/>
    <w:multiLevelType w:val="hybridMultilevel"/>
    <w:tmpl w:val="D5720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7700"/>
    <w:multiLevelType w:val="hybridMultilevel"/>
    <w:tmpl w:val="FBE2A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615F0"/>
    <w:multiLevelType w:val="hybridMultilevel"/>
    <w:tmpl w:val="88C0D1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837C39"/>
    <w:multiLevelType w:val="hybridMultilevel"/>
    <w:tmpl w:val="4344F632"/>
    <w:lvl w:ilvl="0" w:tplc="A5AA06C0">
      <w:start w:val="1"/>
      <w:numFmt w:val="lowerLetter"/>
      <w:lvlText w:val="%1)"/>
      <w:lvlJc w:val="left"/>
      <w:pPr>
        <w:ind w:left="929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144D03"/>
    <w:multiLevelType w:val="hybridMultilevel"/>
    <w:tmpl w:val="FEDC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4A"/>
    <w:rsid w:val="00004A05"/>
    <w:rsid w:val="00014864"/>
    <w:rsid w:val="0002296A"/>
    <w:rsid w:val="0003288C"/>
    <w:rsid w:val="00044A50"/>
    <w:rsid w:val="00045A41"/>
    <w:rsid w:val="0005347D"/>
    <w:rsid w:val="00057E3C"/>
    <w:rsid w:val="000807CE"/>
    <w:rsid w:val="000B7D6A"/>
    <w:rsid w:val="000D0460"/>
    <w:rsid w:val="0010116F"/>
    <w:rsid w:val="00101834"/>
    <w:rsid w:val="00124F99"/>
    <w:rsid w:val="00141D45"/>
    <w:rsid w:val="0014796D"/>
    <w:rsid w:val="001611B1"/>
    <w:rsid w:val="001B2897"/>
    <w:rsid w:val="001C55A3"/>
    <w:rsid w:val="001D17C5"/>
    <w:rsid w:val="001E14F3"/>
    <w:rsid w:val="00211677"/>
    <w:rsid w:val="00243FCA"/>
    <w:rsid w:val="00246544"/>
    <w:rsid w:val="00294AB7"/>
    <w:rsid w:val="002A11E6"/>
    <w:rsid w:val="002D04B4"/>
    <w:rsid w:val="002E0D86"/>
    <w:rsid w:val="00304D30"/>
    <w:rsid w:val="00316EF2"/>
    <w:rsid w:val="00326128"/>
    <w:rsid w:val="0036136E"/>
    <w:rsid w:val="00366642"/>
    <w:rsid w:val="00375584"/>
    <w:rsid w:val="0038066C"/>
    <w:rsid w:val="003836AB"/>
    <w:rsid w:val="003C75DC"/>
    <w:rsid w:val="003E1007"/>
    <w:rsid w:val="003F3B0B"/>
    <w:rsid w:val="003F5224"/>
    <w:rsid w:val="0040256E"/>
    <w:rsid w:val="00416C9D"/>
    <w:rsid w:val="0044355F"/>
    <w:rsid w:val="00445960"/>
    <w:rsid w:val="00495CB2"/>
    <w:rsid w:val="004A4A4C"/>
    <w:rsid w:val="004D444A"/>
    <w:rsid w:val="004D4C93"/>
    <w:rsid w:val="004E4AA2"/>
    <w:rsid w:val="0051592F"/>
    <w:rsid w:val="005B4A4A"/>
    <w:rsid w:val="005D0BFB"/>
    <w:rsid w:val="006229A0"/>
    <w:rsid w:val="00627826"/>
    <w:rsid w:val="0063572F"/>
    <w:rsid w:val="006569E7"/>
    <w:rsid w:val="006B5193"/>
    <w:rsid w:val="006D3D86"/>
    <w:rsid w:val="007442F6"/>
    <w:rsid w:val="00773F7E"/>
    <w:rsid w:val="007B0620"/>
    <w:rsid w:val="007C1FB9"/>
    <w:rsid w:val="007D6AA9"/>
    <w:rsid w:val="007F20C1"/>
    <w:rsid w:val="007F6E1D"/>
    <w:rsid w:val="0080515C"/>
    <w:rsid w:val="0081062C"/>
    <w:rsid w:val="008332BC"/>
    <w:rsid w:val="00866A86"/>
    <w:rsid w:val="00896D16"/>
    <w:rsid w:val="008C2FA5"/>
    <w:rsid w:val="00943F05"/>
    <w:rsid w:val="00945251"/>
    <w:rsid w:val="009757BA"/>
    <w:rsid w:val="009A6D76"/>
    <w:rsid w:val="009D234C"/>
    <w:rsid w:val="009F0833"/>
    <w:rsid w:val="00A249AE"/>
    <w:rsid w:val="00A2690D"/>
    <w:rsid w:val="00A5227C"/>
    <w:rsid w:val="00AB66BC"/>
    <w:rsid w:val="00B00506"/>
    <w:rsid w:val="00B401B5"/>
    <w:rsid w:val="00B52829"/>
    <w:rsid w:val="00BC0690"/>
    <w:rsid w:val="00BD3B8E"/>
    <w:rsid w:val="00BE14DB"/>
    <w:rsid w:val="00C04A60"/>
    <w:rsid w:val="00C06E6E"/>
    <w:rsid w:val="00C373CA"/>
    <w:rsid w:val="00C4087F"/>
    <w:rsid w:val="00C90CF8"/>
    <w:rsid w:val="00CC1773"/>
    <w:rsid w:val="00CD4ABA"/>
    <w:rsid w:val="00CE2FB7"/>
    <w:rsid w:val="00CE7EF9"/>
    <w:rsid w:val="00CF40CD"/>
    <w:rsid w:val="00D71AEA"/>
    <w:rsid w:val="00D74A50"/>
    <w:rsid w:val="00D80947"/>
    <w:rsid w:val="00D82D0E"/>
    <w:rsid w:val="00D9231A"/>
    <w:rsid w:val="00DD41A8"/>
    <w:rsid w:val="00DE3B10"/>
    <w:rsid w:val="00E62038"/>
    <w:rsid w:val="00EA768A"/>
    <w:rsid w:val="00ED6C15"/>
    <w:rsid w:val="00F30F0C"/>
    <w:rsid w:val="00F83948"/>
    <w:rsid w:val="00F92D35"/>
    <w:rsid w:val="00FD20E3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444A"/>
    <w:rPr>
      <w:b/>
      <w:bCs/>
    </w:rPr>
  </w:style>
  <w:style w:type="paragraph" w:customStyle="1" w:styleId="Default">
    <w:name w:val="Default"/>
    <w:rsid w:val="004D4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069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F40CD"/>
  </w:style>
  <w:style w:type="character" w:styleId="Hyperlink">
    <w:name w:val="Hyperlink"/>
    <w:basedOn w:val="Fontepargpadro"/>
    <w:uiPriority w:val="99"/>
    <w:semiHidden/>
    <w:unhideWhenUsed/>
    <w:rsid w:val="003F3B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E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D0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B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5D0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D0BFB"/>
    <w:rPr>
      <w:rFonts w:ascii="Calibri" w:eastAsia="Calibri" w:hAnsi="Calibri" w:cs="Times New Roman"/>
    </w:rPr>
  </w:style>
  <w:style w:type="paragraph" w:styleId="SemEspaamento">
    <w:name w:val="No Spacing"/>
    <w:qFormat/>
    <w:rsid w:val="00EA76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444A"/>
    <w:rPr>
      <w:b/>
      <w:bCs/>
    </w:rPr>
  </w:style>
  <w:style w:type="paragraph" w:customStyle="1" w:styleId="Default">
    <w:name w:val="Default"/>
    <w:rsid w:val="004D4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069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F40CD"/>
  </w:style>
  <w:style w:type="character" w:styleId="Hyperlink">
    <w:name w:val="Hyperlink"/>
    <w:basedOn w:val="Fontepargpadro"/>
    <w:uiPriority w:val="99"/>
    <w:semiHidden/>
    <w:unhideWhenUsed/>
    <w:rsid w:val="003F3B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E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D0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B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5D0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D0BFB"/>
    <w:rPr>
      <w:rFonts w:ascii="Calibri" w:eastAsia="Calibri" w:hAnsi="Calibri" w:cs="Times New Roman"/>
    </w:rPr>
  </w:style>
  <w:style w:type="paragraph" w:styleId="SemEspaamento">
    <w:name w:val="No Spacing"/>
    <w:qFormat/>
    <w:rsid w:val="00EA76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2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F677-60BE-48D3-A836-8F208A2B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 Santiago</dc:creator>
  <cp:lastModifiedBy>Analu Santiago</cp:lastModifiedBy>
  <cp:revision>3</cp:revision>
  <cp:lastPrinted>2022-01-17T15:15:00Z</cp:lastPrinted>
  <dcterms:created xsi:type="dcterms:W3CDTF">2022-01-17T15:02:00Z</dcterms:created>
  <dcterms:modified xsi:type="dcterms:W3CDTF">2022-01-17T15:16:00Z</dcterms:modified>
</cp:coreProperties>
</file>